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  <w:shd w:val="clear" w:color="auto" w:fill="auto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  <w:shd w:val="clear" w:color="auto" w:fill="auto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  <w:shd w:val="clear" w:color="auto" w:fill="auto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  <w:shd w:val="clear" w:color="auto" w:fill="auto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declarations,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  <w:shd w:val="clear" w:color="auto" w:fill="auto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  <w:shd w:val="clear" w:color="auto" w:fill="auto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  <w:shd w:val="clear" w:color="auto" w:fill="auto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  <w:shd w:val="clear" w:color="auto" w:fill="auto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  <w:shd w:val="clear" w:color="auto" w:fill="auto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  <w:shd w:val="clear" w:color="auto" w:fill="auto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  <w:shd w:val="clear" w:color="auto" w:fill="auto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  <w:shd w:val="clear" w:color="auto" w:fill="auto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  <w:shd w:val="clear" w:color="auto" w:fill="auto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  <w:shd w:val="clear" w:color="auto" w:fill="auto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  <w:shd w:val="clear" w:color="auto" w:fill="auto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  <w:shd w:val="clear" w:color="auto" w:fill="auto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  <w:shd w:val="clear" w:color="auto" w:fill="auto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  <w:shd w:val="clear" w:color="auto" w:fill="auto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  <w:shd w:val="clear" w:color="auto" w:fill="auto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  <w:shd w:val="clear" w:color="auto" w:fill="auto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1C119" w14:textId="77777777" w:rsidR="00B22A97" w:rsidRDefault="00B22A97">
      <w:r>
        <w:separator/>
      </w:r>
    </w:p>
  </w:endnote>
  <w:endnote w:type="continuationSeparator" w:id="0">
    <w:p w14:paraId="57D77941" w14:textId="77777777" w:rsidR="00B22A97" w:rsidRDefault="00B2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75148" w14:textId="77777777" w:rsidR="00230CE1" w:rsidRDefault="00230C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631E8" w14:textId="77777777" w:rsidR="00230CE1" w:rsidRDefault="00230C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F873F" w14:textId="77777777" w:rsidR="00B22A97" w:rsidRDefault="00B22A97">
      <w:r>
        <w:separator/>
      </w:r>
    </w:p>
  </w:footnote>
  <w:footnote w:type="continuationSeparator" w:id="0">
    <w:p w14:paraId="765ECB33" w14:textId="77777777" w:rsidR="00B22A97" w:rsidRDefault="00B22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8C6FE" w14:textId="77777777" w:rsidR="00230CE1" w:rsidRDefault="00230C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91"/>
      <w:gridCol w:w="4562"/>
    </w:tblGrid>
    <w:tr w:rsidR="00113B21" w:rsidRPr="00113B21" w14:paraId="01A12A4A" w14:textId="77777777" w:rsidTr="767D0422">
      <w:tc>
        <w:tcPr>
          <w:tcW w:w="4675" w:type="dxa"/>
          <w:shd w:val="clear" w:color="auto" w:fill="auto"/>
        </w:tcPr>
        <w:p w14:paraId="6230F2D1" w14:textId="332AB406" w:rsidR="00BA2AA7" w:rsidRPr="00230CE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  <w:lang w:val="pt-BR"/>
            </w:rPr>
          </w:pPr>
          <w:r w:rsidRPr="00230CE1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230CE1"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1</w:t>
          </w:r>
          <w:r w:rsidR="002C7D04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31</w:t>
          </w:r>
          <w:r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3D28F4"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94" w:type="dxa"/>
          <w:shd w:val="clear" w:color="auto" w:fill="auto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  <w:shd w:val="clear" w:color="auto" w:fill="auto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  <w:shd w:val="clear" w:color="auto" w:fill="auto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  <w:shd w:val="clear" w:color="auto" w:fill="auto"/>
        </w:tcPr>
        <w:p w14:paraId="48C14E7A" w14:textId="7EBDDA03" w:rsidR="00A444BC" w:rsidRPr="00230CE1" w:rsidRDefault="002C7D04" w:rsidP="006C1319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  <w:r w:rsidRPr="002C7D04">
            <w:rPr>
              <w:rFonts w:ascii="Book Antiqua" w:hAnsi="Book Antiqua"/>
              <w:b/>
              <w:bCs/>
              <w:color w:val="0000CC"/>
              <w:sz w:val="22"/>
              <w:szCs w:val="22"/>
            </w:rPr>
            <w:t>Construction of Barbed Wire Fencing at ±350 kV HVDC Terminals at Kaithal under Pang-Kaithal HVDC Project</w:t>
          </w:r>
        </w:p>
      </w:tc>
    </w:tr>
    <w:tr w:rsidR="00122C9A" w:rsidRPr="00113B21" w14:paraId="62EBF3C5" w14:textId="77777777" w:rsidTr="767D0422">
      <w:tc>
        <w:tcPr>
          <w:tcW w:w="9369" w:type="dxa"/>
          <w:gridSpan w:val="2"/>
          <w:shd w:val="clear" w:color="auto" w:fill="auto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  <w:shd w:val="clear" w:color="auto" w:fill="auto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B125D" w14:textId="77777777" w:rsidR="00230CE1" w:rsidRDefault="00230C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58E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0CE1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C7D04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17E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45287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8E3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655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3B39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461F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16E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6DF"/>
    <w:rsid w:val="005E1931"/>
    <w:rsid w:val="005E1F04"/>
    <w:rsid w:val="005E28A8"/>
    <w:rsid w:val="005E5640"/>
    <w:rsid w:val="005F0466"/>
    <w:rsid w:val="005F1DDF"/>
    <w:rsid w:val="005F20A2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3E44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3D70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6EA2"/>
    <w:rsid w:val="007B7BA7"/>
    <w:rsid w:val="007C3496"/>
    <w:rsid w:val="007C5A21"/>
    <w:rsid w:val="007C7ACD"/>
    <w:rsid w:val="007D0DEB"/>
    <w:rsid w:val="007D531F"/>
    <w:rsid w:val="007D61AD"/>
    <w:rsid w:val="007D7CF9"/>
    <w:rsid w:val="007E226C"/>
    <w:rsid w:val="007E305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6F84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52D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4EC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3F51"/>
    <w:rsid w:val="00954CEA"/>
    <w:rsid w:val="009574F3"/>
    <w:rsid w:val="0096269D"/>
    <w:rsid w:val="00963A43"/>
    <w:rsid w:val="009649A8"/>
    <w:rsid w:val="00970804"/>
    <w:rsid w:val="00972BFA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6DA2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136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2A97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1DC4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1B41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2016D"/>
    <w:rsid w:val="00C2222C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739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0D5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4964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239</Words>
  <Characters>1499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407</cp:revision>
  <cp:lastPrinted>2019-05-31T22:57:00Z</cp:lastPrinted>
  <dcterms:created xsi:type="dcterms:W3CDTF">2024-05-24T07:06:00Z</dcterms:created>
  <dcterms:modified xsi:type="dcterms:W3CDTF">2025-06-13T10:38:00Z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2025-06-13T10:38:01Z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5e0a31a0-540a-4217-9a46-4a43f8d5fc5c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